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海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康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服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务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配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置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说</w:t>
      </w:r>
    </w:p>
    <w:p>
      <w:pPr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明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海康支持的设备型号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海康广域网+局域网支持的设备型号：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1、DS-K1T6Q-F70M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2、DS-K56Q-F70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3、DS-K1T6QT-F71M（国内中性）带触摸屏，无海康logo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4、DS-K1T6Q-F71M（国内标配）（非触摸屏）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5、DS-K1T331W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6、DS-K1T341M（触摸屏）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7、DS-K1T5671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8、DS-K1T6Q-F70-3XF/TB   （带测温口罩）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部署一脸通</w:t>
      </w:r>
      <w:r>
        <w:rPr>
          <w:rFonts w:hint="eastAsia"/>
          <w:color w:val="auto"/>
          <w:sz w:val="32"/>
          <w:szCs w:val="32"/>
          <w:lang w:val="en-US" w:eastAsia="zh-CN"/>
        </w:rPr>
        <w:t>管理平台bs端服务器端配置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color w:val="FF0000"/>
          <w:sz w:val="24"/>
          <w:szCs w:val="24"/>
          <w:lang w:val="en-US" w:eastAsia="zh-CN"/>
        </w:rPr>
        <w:t>若是用的一脸通云平台和工地bs平台无需此步操作</w:t>
      </w:r>
      <w:r>
        <w:rPr>
          <w:rFonts w:hint="eastAsia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①请先在防火墙高级设置那边添加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tcp端口:7331,7332,7333,7334,7335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udp端口:7331,7332,7333,7334,7335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1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②按图所示操作进行config文件配置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4310" cy="2908935"/>
            <wp:effectExtent l="0" t="0" r="1397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1"/>
        <w:rPr>
          <w:rFonts w:hint="eastAsia"/>
          <w:lang w:eastAsia="zh-CN"/>
        </w:rPr>
      </w:pPr>
      <w:r>
        <w:rPr>
          <w:rFonts w:hint="eastAsia"/>
          <w:lang w:eastAsia="zh-CN"/>
        </w:rPr>
        <w:t>③打开服务，按下图操作：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2405" cy="2207260"/>
            <wp:effectExtent l="0" t="0" r="635" b="25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设备配置端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1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将海康服务文件夹放到本地电脑上，打开海康服务，图标为</w:t>
      </w:r>
      <w:r>
        <w:rPr>
          <w:sz w:val="24"/>
          <w:szCs w:val="24"/>
        </w:rPr>
        <w:drawing>
          <wp:inline distT="0" distB="0" distL="114300" distR="114300">
            <wp:extent cx="923925" cy="20955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1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2.若设备未能自动上来请手动添加，</w:t>
      </w:r>
      <w:r>
        <w:rPr>
          <w:rFonts w:hint="eastAsia"/>
          <w:color w:val="FF0000"/>
          <w:sz w:val="24"/>
          <w:szCs w:val="24"/>
          <w:lang w:val="en-US" w:eastAsia="zh-CN"/>
        </w:rPr>
        <w:t>若已经自动上来跳过此步。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9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按下图步骤进行操作，</w:t>
      </w:r>
      <w:r>
        <w:rPr>
          <w:rFonts w:hint="eastAsia"/>
          <w:color w:val="FF0000"/>
          <w:sz w:val="21"/>
          <w:szCs w:val="21"/>
          <w:lang w:val="en-US" w:eastAsia="zh-CN"/>
        </w:rPr>
        <w:t>本地节点名称与设备地址均为海康设备ip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6265" cy="3749040"/>
            <wp:effectExtent l="0" t="0" r="8255" b="0"/>
            <wp:docPr id="1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1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3.配置设备参数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入口：</w:t>
      </w:r>
      <w:r>
        <w:rPr>
          <w:rFonts w:hint="eastAsia"/>
          <w:color w:val="auto"/>
          <w:sz w:val="21"/>
          <w:szCs w:val="21"/>
          <w:lang w:val="en-US" w:eastAsia="zh-CN"/>
        </w:rPr>
        <w:t>选中设备（Cameral）--产品相关配置--门禁主机--网络中心参数配置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66080" cy="2891155"/>
            <wp:effectExtent l="0" t="0" r="5080" b="4445"/>
            <wp:docPr id="1" name="图片 1" descr="Z@H2VDDV@(A[)B)~LY1_D(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@H2VDDV@(A[)B)~LY1_D(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369560" cy="2376170"/>
            <wp:effectExtent l="0" t="0" r="1016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1305" cy="2886710"/>
            <wp:effectExtent l="0" t="0" r="317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2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①打开网络中心参数配置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3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工地bs端配置项如下：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上传中心：中心1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地址类型：IP/IPV6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IP地址：</w:t>
      </w:r>
      <w:r>
        <w:rPr>
          <w:rFonts w:hint="default"/>
          <w:sz w:val="18"/>
          <w:szCs w:val="18"/>
          <w:lang w:val="en-US" w:eastAsia="zh-CN"/>
        </w:rPr>
        <w:t>39.108.142.255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端口：7331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协议类型：EHOME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账号ID：以日期加时分命名，比如2020年7月24号十五点半就填202007241730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EHOME协议版本：V4.0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网卡类型：主网卡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3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一脸通管理平台bs端配置项如下：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上传中心：中心1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地址类型：IP/IPV6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IP地址：</w:t>
      </w:r>
      <w:r>
        <w:rPr>
          <w:rFonts w:hint="default"/>
          <w:sz w:val="18"/>
          <w:szCs w:val="18"/>
          <w:lang w:val="en-US" w:eastAsia="zh-CN"/>
        </w:rPr>
        <w:t>39.108.104.174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端口：7331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协议类型：EHOME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账号ID：以日期加时分命名，比如2020年7月24号十五点半就填202007241730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EHOME协议版本：V4.0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网卡类型：主网卡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3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智慧校园管理平台</w:t>
      </w:r>
      <w:bookmarkStart w:id="0" w:name="_GoBack"/>
      <w:bookmarkEnd w:id="0"/>
      <w:r>
        <w:rPr>
          <w:rFonts w:hint="eastAsia"/>
          <w:color w:val="FF0000"/>
          <w:sz w:val="24"/>
          <w:szCs w:val="24"/>
          <w:lang w:val="en-US" w:eastAsia="zh-CN"/>
        </w:rPr>
        <w:t>配置项如下：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上传中心：中心1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地址类型：IP/IPV6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IP地址：</w:t>
      </w:r>
      <w:r>
        <w:rPr>
          <w:rFonts w:hint="default"/>
          <w:sz w:val="18"/>
          <w:szCs w:val="18"/>
          <w:lang w:val="en-US" w:eastAsia="zh-CN"/>
        </w:rPr>
        <w:t>39.108.104.174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端口：6331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协议类型：EHOME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账号ID：以日期加时分命名，比如2020年7月24号十五点半就填202007241730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EHOME协议版本：V4.0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网卡类型：主网卡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②配置项配置完成之后点击【确定】，【确定】点击之后点击【设置】，完成网络中心参数配置。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Style w:val="4"/>
        <w:ind w:left="0" w:leftChars="0" w:firstLine="0" w:firstLineChars="0"/>
        <w:outlineLvl w:val="2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③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查看是否设置成功，只需要选择上传中心和网卡类型，然后点击【获取】即可。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outlineLvl w:val="1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4.配置设备上传方式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入口</w:t>
      </w:r>
      <w:r>
        <w:rPr>
          <w:rFonts w:hint="eastAsia"/>
          <w:sz w:val="18"/>
          <w:szCs w:val="18"/>
          <w:lang w:val="en-US" w:eastAsia="zh-CN"/>
        </w:rPr>
        <w:t>：选中设备（Cameral）--产品相关配置--门禁主机--报告上传方式配置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18"/>
          <w:szCs w:val="18"/>
          <w:lang w:val="en-US" w:eastAsia="zh-CN" w:bidi="ar-SA"/>
        </w:rPr>
        <w:t>按照图中的进行配置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521960" cy="3748405"/>
            <wp:effectExtent l="0" t="0" r="10160" b="635"/>
            <wp:docPr id="6" name="图片 6" descr="DKO_6[PV}IF03K_Y}8HW[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KO_6[PV}IF03K_Y}8HW[G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3"/>
        </w:numPr>
        <w:bidi w:val="0"/>
        <w:ind w:leftChars="0"/>
        <w:jc w:val="left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在bs端设备添加</w:t>
      </w:r>
    </w:p>
    <w:p>
      <w:pPr>
        <w:numPr>
          <w:ilvl w:val="0"/>
          <w:numId w:val="0"/>
        </w:numPr>
        <w:bidi w:val="0"/>
        <w:jc w:val="left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工地bs端入口:</w:t>
      </w:r>
      <w:r>
        <w:rPr>
          <w:rFonts w:hint="eastAsia"/>
          <w:color w:val="auto"/>
          <w:sz w:val="21"/>
          <w:szCs w:val="21"/>
          <w:lang w:val="en-US" w:eastAsia="zh-CN"/>
        </w:rPr>
        <w:t>劳务实名制-企业/项目/人员考勤信息-设备及设备人员维护-考勤设备维护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一脸通管理平台bs端入口：</w:t>
      </w:r>
      <w:r>
        <w:rPr>
          <w:rFonts w:hint="eastAsia"/>
          <w:color w:val="auto"/>
          <w:sz w:val="21"/>
          <w:szCs w:val="21"/>
          <w:lang w:val="en-US" w:eastAsia="zh-CN"/>
        </w:rPr>
        <w:t>基础管理-考勤管理-考勤机管理-设备维护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（若点击保存按钮提示设备未注册，请联系宇趣商务）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3888105" cy="2290445"/>
            <wp:effectExtent l="0" t="0" r="1333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3"/>
        </w:numPr>
        <w:bidi w:val="0"/>
        <w:ind w:left="0" w:leftChars="0" w:firstLine="0" w:firstLineChars="0"/>
        <w:jc w:val="left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查看设备是否连上</w:t>
      </w:r>
    </w:p>
    <w:p>
      <w:pPr>
        <w:numPr>
          <w:ilvl w:val="0"/>
          <w:numId w:val="0"/>
        </w:numPr>
        <w:bidi w:val="0"/>
        <w:ind w:leftChars="0"/>
        <w:jc w:val="left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如图所示的最近连接时间有上来，表示设备已连上。若后期最近连接时间为红色表示设备已掉线，检查一下网络是否正常。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4150" cy="2760345"/>
            <wp:effectExtent l="0" t="0" r="889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7.海康设备连接上后必须先下发一条海康设备参数初始化指令</w:t>
      </w:r>
      <w:r>
        <w:rPr>
          <w:rFonts w:hint="eastAsia"/>
          <w:sz w:val="24"/>
          <w:szCs w:val="24"/>
          <w:lang w:val="en-US" w:eastAsia="zh-CN"/>
        </w:rPr>
        <w:t>，执行成功后再进行人员的添加指令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color w:val="auto"/>
          <w:sz w:val="18"/>
          <w:szCs w:val="18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工地bs端入口:</w:t>
      </w:r>
      <w:r>
        <w:rPr>
          <w:rFonts w:hint="eastAsia"/>
          <w:color w:val="auto"/>
          <w:sz w:val="18"/>
          <w:szCs w:val="18"/>
          <w:lang w:val="en-US" w:eastAsia="zh-CN"/>
        </w:rPr>
        <w:t>劳务实名制-企业/项目/人员考勤信息-设备及设备人员维护-下发考勤机命令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color w:val="auto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操作如下图：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default"/>
          <w:color w:val="FF0000"/>
          <w:sz w:val="21"/>
          <w:szCs w:val="21"/>
          <w:lang w:val="en-US" w:eastAsia="zh-CN"/>
        </w:rPr>
        <w:drawing>
          <wp:inline distT="0" distB="0" distL="114300" distR="114300">
            <wp:extent cx="5267325" cy="2451735"/>
            <wp:effectExtent l="0" t="0" r="5715" b="1905"/>
            <wp:docPr id="10" name="图片 10" descr="C[C$Y48LH_V7Z18UJV725~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[C$Y48LH_V7Z18UJV725~K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color w:val="auto"/>
          <w:sz w:val="18"/>
          <w:szCs w:val="18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一脸通管理平台bs端入口：</w:t>
      </w:r>
      <w:r>
        <w:rPr>
          <w:rFonts w:hint="eastAsia"/>
          <w:color w:val="auto"/>
          <w:sz w:val="18"/>
          <w:szCs w:val="18"/>
          <w:lang w:val="en-US" w:eastAsia="zh-CN"/>
        </w:rPr>
        <w:t>基础管理-考勤管理-考勤机管理-在线式考勤机-下发考勤机命令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操作如下图：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32685"/>
            <wp:effectExtent l="0" t="0" r="5080" b="57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715EB3"/>
    <w:multiLevelType w:val="singleLevel"/>
    <w:tmpl w:val="F8715E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68DBB4F"/>
    <w:multiLevelType w:val="singleLevel"/>
    <w:tmpl w:val="268DBB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31EFB03"/>
    <w:multiLevelType w:val="singleLevel"/>
    <w:tmpl w:val="331EFB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04D70"/>
    <w:rsid w:val="08326078"/>
    <w:rsid w:val="1790603A"/>
    <w:rsid w:val="19B8208F"/>
    <w:rsid w:val="1EC60BEF"/>
    <w:rsid w:val="1F20235D"/>
    <w:rsid w:val="23F21C06"/>
    <w:rsid w:val="244A3CBC"/>
    <w:rsid w:val="2FB07677"/>
    <w:rsid w:val="319F124A"/>
    <w:rsid w:val="362A5E71"/>
    <w:rsid w:val="3CEE46F3"/>
    <w:rsid w:val="43630169"/>
    <w:rsid w:val="45787808"/>
    <w:rsid w:val="483E1E25"/>
    <w:rsid w:val="48E8375F"/>
    <w:rsid w:val="49AD4E20"/>
    <w:rsid w:val="4F2F34C6"/>
    <w:rsid w:val="518F731A"/>
    <w:rsid w:val="546B7E22"/>
    <w:rsid w:val="5731634B"/>
    <w:rsid w:val="589244C8"/>
    <w:rsid w:val="61595596"/>
    <w:rsid w:val="63404C62"/>
    <w:rsid w:val="64690C36"/>
    <w:rsid w:val="67F0118D"/>
    <w:rsid w:val="6D20607A"/>
    <w:rsid w:val="6D3E1D36"/>
    <w:rsid w:val="79C809C6"/>
    <w:rsid w:val="7D143540"/>
    <w:rsid w:val="7DF253FB"/>
    <w:rsid w:val="7FDE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Shinelon</dc:creator>
  <cp:lastModifiedBy>一指通客服3</cp:lastModifiedBy>
  <dcterms:modified xsi:type="dcterms:W3CDTF">2020-10-30T06:53:41Z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